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6" w:rsidRDefault="00527EA6" w:rsidP="006649BF">
      <w:pPr>
        <w:jc w:val="center"/>
      </w:pPr>
    </w:p>
    <w:p w:rsidR="006649BF" w:rsidRPr="00177350" w:rsidRDefault="006649BF" w:rsidP="006649BF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6649BF" w:rsidRPr="006C2125" w:rsidRDefault="006649BF" w:rsidP="006649BF">
      <w:pPr>
        <w:jc w:val="center"/>
      </w:pPr>
      <w:r w:rsidRPr="006C2125">
        <w:t>ИРКУТСКАЯ ОБЛАСТЬ</w:t>
      </w:r>
    </w:p>
    <w:p w:rsidR="006649BF" w:rsidRPr="006C2125" w:rsidRDefault="006649BF" w:rsidP="006649BF">
      <w:pPr>
        <w:jc w:val="center"/>
      </w:pPr>
      <w:r w:rsidRPr="006C2125">
        <w:t>УСТЬ-УДИНСКИЙ РАЙОН</w:t>
      </w:r>
    </w:p>
    <w:p w:rsidR="006649BF" w:rsidRPr="006C2125" w:rsidRDefault="006649BF" w:rsidP="006649BF">
      <w:pPr>
        <w:jc w:val="center"/>
      </w:pPr>
      <w:r w:rsidRPr="006C2125">
        <w:t>МАЛЫШЕВСКОЕ МУНИЦИПАЛЬНОЕ ОБРАЗОВАНИЕ</w:t>
      </w:r>
    </w:p>
    <w:p w:rsidR="006649BF" w:rsidRPr="006C2125" w:rsidRDefault="006649BF" w:rsidP="006649BF">
      <w:pPr>
        <w:jc w:val="center"/>
      </w:pPr>
      <w:r w:rsidRPr="006C2125">
        <w:t>АДМИНИСТРАЦИЯ</w:t>
      </w:r>
    </w:p>
    <w:p w:rsidR="006649BF" w:rsidRDefault="006649BF" w:rsidP="006649BF">
      <w:pPr>
        <w:jc w:val="center"/>
      </w:pPr>
      <w:r w:rsidRPr="006C2125">
        <w:t>ПОСТАНОВЛЕНИЕ</w:t>
      </w:r>
    </w:p>
    <w:p w:rsidR="006649BF" w:rsidRDefault="006649BF" w:rsidP="006649BF">
      <w:pPr>
        <w:jc w:val="center"/>
      </w:pPr>
    </w:p>
    <w:p w:rsidR="006649BF" w:rsidRDefault="001F6805" w:rsidP="006649BF">
      <w:r>
        <w:t>От «28</w:t>
      </w:r>
      <w:r w:rsidR="00537D10">
        <w:t xml:space="preserve">» </w:t>
      </w:r>
      <w:r>
        <w:t>марта 2024</w:t>
      </w:r>
      <w:r w:rsidR="006649BF">
        <w:t xml:space="preserve"> года                                        </w:t>
      </w:r>
      <w:r w:rsidR="00C269BB">
        <w:t xml:space="preserve"> </w:t>
      </w:r>
      <w:r>
        <w:t xml:space="preserve">                            № 14</w:t>
      </w:r>
    </w:p>
    <w:p w:rsidR="006649BF" w:rsidRDefault="006649BF" w:rsidP="006649BF">
      <w:r>
        <w:t xml:space="preserve">с. </w:t>
      </w:r>
      <w:proofErr w:type="spellStart"/>
      <w:r>
        <w:t>Малышевка</w:t>
      </w:r>
      <w:proofErr w:type="spellEnd"/>
    </w:p>
    <w:p w:rsidR="00B86707" w:rsidRDefault="00B86707" w:rsidP="006649BF"/>
    <w:p w:rsidR="00150013" w:rsidRDefault="00150013" w:rsidP="008C5167">
      <w:r>
        <w:t xml:space="preserve">Об утверждении плана мероприятий </w:t>
      </w:r>
    </w:p>
    <w:p w:rsidR="006649BF" w:rsidRDefault="00150013" w:rsidP="008C5167">
      <w:r>
        <w:t>по подготовке</w:t>
      </w:r>
      <w:r w:rsidR="008C5167">
        <w:t xml:space="preserve"> населенных пунктов</w:t>
      </w:r>
    </w:p>
    <w:p w:rsidR="008C5167" w:rsidRDefault="008C5167" w:rsidP="008C5167">
      <w:r>
        <w:t xml:space="preserve">Малышевского муниципального образования </w:t>
      </w:r>
    </w:p>
    <w:p w:rsidR="00A21738" w:rsidRPr="008C5167" w:rsidRDefault="008C5167" w:rsidP="008C5167">
      <w:r>
        <w:t>к пожароопасному сезону</w:t>
      </w:r>
      <w:r w:rsidR="00A21738">
        <w:t xml:space="preserve"> </w:t>
      </w:r>
    </w:p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7A47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в Российской Федерации», </w:t>
      </w:r>
      <w:r w:rsidR="008C5167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обеспечения пожарной безопасности в границах населенных пунктов Малышевского муниципального образования и предупреждения возникновения угрозы </w:t>
      </w:r>
      <w:r w:rsidR="00462143">
        <w:rPr>
          <w:rFonts w:ascii="Times New Roman" w:hAnsi="Times New Roman" w:cs="Times New Roman"/>
          <w:sz w:val="24"/>
          <w:szCs w:val="24"/>
        </w:rPr>
        <w:t>от лесных пожаров в период пожароопасного сезона</w:t>
      </w:r>
      <w:r w:rsidRPr="007A4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7A4740">
        <w:rPr>
          <w:rFonts w:ascii="Times New Roman" w:hAnsi="Times New Roman" w:cs="Times New Roman"/>
          <w:sz w:val="24"/>
          <w:szCs w:val="24"/>
        </w:rPr>
        <w:t xml:space="preserve">  статьями </w:t>
      </w:r>
      <w:r w:rsidR="00FF0B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740">
        <w:rPr>
          <w:rFonts w:ascii="Times New Roman" w:hAnsi="Times New Roman" w:cs="Times New Roman"/>
          <w:sz w:val="24"/>
          <w:szCs w:val="24"/>
        </w:rPr>
        <w:t>6, 36 Устава Малышевского муниципального образования, администрация Малышевского муниципального образования</w:t>
      </w:r>
    </w:p>
    <w:p w:rsidR="006649BF" w:rsidRPr="007A4740" w:rsidRDefault="006649BF" w:rsidP="006649BF">
      <w:pPr>
        <w:tabs>
          <w:tab w:val="left" w:pos="6022"/>
        </w:tabs>
        <w:jc w:val="both"/>
      </w:pPr>
      <w:r w:rsidRPr="007A4740">
        <w:tab/>
      </w:r>
    </w:p>
    <w:p w:rsidR="006649BF" w:rsidRPr="007A4740" w:rsidRDefault="006649BF" w:rsidP="006649BF">
      <w:pPr>
        <w:jc w:val="center"/>
      </w:pPr>
      <w:r w:rsidRPr="007A4740">
        <w:t>ПОСТАНОВЛЯЕТ:</w:t>
      </w:r>
    </w:p>
    <w:p w:rsidR="006649BF" w:rsidRPr="007A4740" w:rsidRDefault="006649BF" w:rsidP="006649BF">
      <w:pPr>
        <w:jc w:val="center"/>
        <w:rPr>
          <w:b/>
        </w:rPr>
      </w:pPr>
    </w:p>
    <w:p w:rsidR="006649BF" w:rsidRDefault="00150013" w:rsidP="006649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 Утвердить План мероприятий по  подготовке</w:t>
      </w:r>
      <w:r w:rsidR="00FF0BEE">
        <w:t xml:space="preserve"> населенных пунктов Малышевского муниципального образования к пожароопасному сезону</w:t>
      </w:r>
      <w:r w:rsidR="0000798B">
        <w:t xml:space="preserve"> </w:t>
      </w:r>
      <w:r w:rsidR="00FF0BEE">
        <w:t xml:space="preserve"> согласно приложению № 1.</w:t>
      </w:r>
    </w:p>
    <w:p w:rsidR="006649BF" w:rsidRDefault="006649BF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 w:rsidRPr="003B506D">
        <w:rPr>
          <w:rFonts w:ascii="Times New Roman" w:hAnsi="Times New Roman" w:cs="Times New Roman"/>
          <w:bCs/>
        </w:rPr>
        <w:t>2.</w:t>
      </w:r>
      <w:r w:rsidRPr="003B506D">
        <w:rPr>
          <w:rFonts w:ascii="Times New Roman" w:hAnsi="Times New Roman" w:cs="Times New Roman"/>
          <w:b/>
          <w:bCs/>
        </w:rPr>
        <w:t xml:space="preserve">  </w:t>
      </w:r>
      <w:r w:rsidR="00FF0BEE">
        <w:rPr>
          <w:rFonts w:ascii="Times New Roman" w:hAnsi="Times New Roman" w:cs="Times New Roman"/>
          <w:bCs/>
        </w:rPr>
        <w:t xml:space="preserve"> </w:t>
      </w:r>
      <w:r w:rsidR="0000798B">
        <w:rPr>
          <w:rFonts w:ascii="Times New Roman" w:hAnsi="Times New Roman" w:cs="Times New Roman"/>
          <w:bCs/>
        </w:rPr>
        <w:t>Рекомендовать руководителям учреждений и организаций всех форм собственности:</w:t>
      </w:r>
    </w:p>
    <w:p w:rsidR="0000798B" w:rsidRDefault="0000798B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Разработать и утвердить </w:t>
      </w:r>
      <w:r w:rsidR="005851FC">
        <w:rPr>
          <w:rFonts w:ascii="Times New Roman" w:hAnsi="Times New Roman" w:cs="Times New Roman"/>
          <w:bCs/>
        </w:rPr>
        <w:t>план мероприятий по подготовке своих объектов и территорий к пожароопасному сезону;</w:t>
      </w:r>
    </w:p>
    <w:p w:rsidR="005851FC" w:rsidRDefault="004C3562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Провести проверку</w:t>
      </w:r>
      <w:r w:rsidR="00CB45F0">
        <w:rPr>
          <w:rFonts w:ascii="Times New Roman" w:hAnsi="Times New Roman" w:cs="Times New Roman"/>
          <w:bCs/>
        </w:rPr>
        <w:t xml:space="preserve"> объектов и территорий на предмет</w:t>
      </w:r>
      <w:r w:rsidR="00095652">
        <w:rPr>
          <w:rFonts w:ascii="Times New Roman" w:hAnsi="Times New Roman" w:cs="Times New Roman"/>
          <w:bCs/>
        </w:rPr>
        <w:t xml:space="preserve"> готовности всех имеющихся первичных средств пожаротушения, включая технические средства для подвоза воды</w:t>
      </w:r>
      <w:r w:rsidR="005851FC">
        <w:rPr>
          <w:rFonts w:ascii="Times New Roman" w:hAnsi="Times New Roman" w:cs="Times New Roman"/>
          <w:bCs/>
        </w:rPr>
        <w:t>;</w:t>
      </w:r>
    </w:p>
    <w:p w:rsidR="005851FC" w:rsidRDefault="005851FC" w:rsidP="006649BF">
      <w:pPr>
        <w:pStyle w:val="a4"/>
        <w:spacing w:before="0" w:after="0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3) Обеспечить </w:t>
      </w:r>
      <w:r w:rsidR="00967B74">
        <w:rPr>
          <w:rFonts w:ascii="Times New Roman" w:hAnsi="Times New Roman" w:cs="Times New Roman"/>
          <w:bCs/>
        </w:rPr>
        <w:t xml:space="preserve">беспрепятственный проезд пожарной техники в любое время года, а также обеспечить </w:t>
      </w:r>
      <w:r>
        <w:rPr>
          <w:rFonts w:ascii="Times New Roman" w:hAnsi="Times New Roman" w:cs="Times New Roman"/>
          <w:bCs/>
        </w:rPr>
        <w:t>объекты запасом воды</w:t>
      </w:r>
      <w:r w:rsidR="00967B74">
        <w:rPr>
          <w:rFonts w:ascii="Times New Roman" w:hAnsi="Times New Roman" w:cs="Times New Roman"/>
          <w:bCs/>
        </w:rPr>
        <w:t xml:space="preserve"> для пожаротушения.</w:t>
      </w:r>
    </w:p>
    <w:p w:rsidR="006649BF" w:rsidRPr="007A4740" w:rsidRDefault="00967B74" w:rsidP="006649BF">
      <w:pPr>
        <w:ind w:firstLine="709"/>
        <w:jc w:val="both"/>
      </w:pPr>
      <w:r>
        <w:t>3</w:t>
      </w:r>
      <w:r w:rsidR="006649BF" w:rsidRPr="007A4740">
        <w:t xml:space="preserve">. Опубликовать настоящее постановление в Информационном бюллетене Малышевского муниципального образования и разместить на сайте в информационно-телекоммуникационной сети «Интернет». </w:t>
      </w:r>
    </w:p>
    <w:p w:rsidR="006649BF" w:rsidRPr="007A4740" w:rsidRDefault="00967B74" w:rsidP="006649BF">
      <w:pPr>
        <w:tabs>
          <w:tab w:val="num" w:pos="1800"/>
        </w:tabs>
        <w:ind w:firstLine="709"/>
        <w:jc w:val="both"/>
        <w:rPr>
          <w:bCs/>
        </w:rPr>
      </w:pPr>
      <w:r>
        <w:rPr>
          <w:bCs/>
        </w:rPr>
        <w:t>4</w:t>
      </w:r>
      <w:r w:rsidR="006649BF" w:rsidRPr="007A4740">
        <w:rPr>
          <w:bCs/>
        </w:rPr>
        <w:t>. Настоящее постановление вступает в силу после его официального опубликования (обнародования).</w:t>
      </w:r>
    </w:p>
    <w:p w:rsidR="006649BF" w:rsidRPr="007A4740" w:rsidRDefault="009E68B8" w:rsidP="006649BF">
      <w:pPr>
        <w:ind w:firstLine="709"/>
        <w:jc w:val="both"/>
      </w:pPr>
      <w:r>
        <w:t>5</w:t>
      </w:r>
      <w:r w:rsidR="006649BF" w:rsidRPr="007A4740">
        <w:t xml:space="preserve">. </w:t>
      </w:r>
      <w:proofErr w:type="gramStart"/>
      <w:r w:rsidR="006649BF" w:rsidRPr="007A4740">
        <w:rPr>
          <w:bCs/>
        </w:rPr>
        <w:t>Контроль за</w:t>
      </w:r>
      <w:proofErr w:type="gramEnd"/>
      <w:r w:rsidR="006649BF" w:rsidRPr="007A4740">
        <w:rPr>
          <w:bCs/>
        </w:rPr>
        <w:t xml:space="preserve"> исполнением настоящего постановления оставляю за собой</w:t>
      </w:r>
    </w:p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/>
    <w:p w:rsidR="006649BF" w:rsidRPr="007A4740" w:rsidRDefault="006649BF" w:rsidP="006649BF">
      <w:r w:rsidRPr="007A4740">
        <w:t xml:space="preserve">Глава Малышевского </w:t>
      </w:r>
    </w:p>
    <w:p w:rsidR="006649BF" w:rsidRPr="007A4740" w:rsidRDefault="006649BF" w:rsidP="006649BF">
      <w:r w:rsidRPr="007A4740">
        <w:t>муниципального образования</w:t>
      </w:r>
      <w:r w:rsidRPr="007A4740">
        <w:tab/>
      </w:r>
      <w:r w:rsidRPr="007A4740">
        <w:tab/>
      </w:r>
      <w:r w:rsidRPr="007A4740">
        <w:tab/>
      </w:r>
      <w:r w:rsidRPr="007A4740">
        <w:tab/>
      </w:r>
      <w:r w:rsidRPr="007A4740">
        <w:tab/>
        <w:t>Н.В. Салтыкова</w:t>
      </w:r>
    </w:p>
    <w:p w:rsidR="006649BF" w:rsidRPr="00641524" w:rsidRDefault="00967B74" w:rsidP="00967B74">
      <w:pPr>
        <w:jc w:val="right"/>
      </w:pPr>
      <w:r w:rsidRPr="00641524">
        <w:lastRenderedPageBreak/>
        <w:t>приложение № 1</w:t>
      </w:r>
    </w:p>
    <w:p w:rsidR="00967B74" w:rsidRPr="00641524" w:rsidRDefault="00967B74" w:rsidP="00967B74">
      <w:pPr>
        <w:jc w:val="right"/>
      </w:pPr>
      <w:r w:rsidRPr="00641524">
        <w:t>к постановлению администрации</w:t>
      </w:r>
    </w:p>
    <w:p w:rsidR="00967B74" w:rsidRPr="00641524" w:rsidRDefault="00967B74" w:rsidP="00967B74">
      <w:pPr>
        <w:jc w:val="right"/>
      </w:pPr>
      <w:r w:rsidRPr="00641524">
        <w:t>Малышевского сельского поселения</w:t>
      </w:r>
    </w:p>
    <w:p w:rsidR="00967B74" w:rsidRPr="00641524" w:rsidRDefault="001F6805" w:rsidP="00967B74">
      <w:pPr>
        <w:jc w:val="right"/>
      </w:pPr>
      <w:r>
        <w:t>№ 14 от 28.03.2024</w:t>
      </w:r>
      <w:r w:rsidR="00967B74" w:rsidRPr="00641524">
        <w:t>г.</w:t>
      </w:r>
    </w:p>
    <w:p w:rsidR="00FF0BEE" w:rsidRDefault="00FF0BEE"/>
    <w:p w:rsidR="00FF0BEE" w:rsidRDefault="00150013" w:rsidP="00967B74">
      <w:pPr>
        <w:jc w:val="center"/>
      </w:pPr>
      <w:r>
        <w:t>ПЛАН МЕРОПРИЯТИЙ ПО ПОДГОТОВКЕ</w:t>
      </w:r>
      <w:r w:rsidR="00967B74">
        <w:t xml:space="preserve"> НАСЕЛЕННЫХ ПУНКТОВ</w:t>
      </w:r>
    </w:p>
    <w:p w:rsidR="00967B74" w:rsidRDefault="004C3562" w:rsidP="00967B74">
      <w:pPr>
        <w:jc w:val="center"/>
      </w:pPr>
      <w:r>
        <w:t>МАЛЫШЕВСКОГО МУНИЦИПАЛЬНОГО ОБРАЗОВАНИЯ</w:t>
      </w:r>
    </w:p>
    <w:p w:rsidR="00393A71" w:rsidRDefault="004C3562" w:rsidP="001C42D2">
      <w:pPr>
        <w:jc w:val="center"/>
      </w:pPr>
      <w:r>
        <w:t>К ПОЖАРООПАСНОМУ СЕЗОНУ</w:t>
      </w:r>
    </w:p>
    <w:p w:rsidR="000334EA" w:rsidRDefault="000334EA" w:rsidP="000334EA"/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704C8" w:rsidTr="000704C8">
        <w:tc>
          <w:tcPr>
            <w:tcW w:w="534" w:type="dxa"/>
          </w:tcPr>
          <w:p w:rsidR="000704C8" w:rsidRDefault="000704C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0704C8" w:rsidRDefault="000704C8">
            <w:r>
              <w:t>Наименование мероприятия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0704C8" w:rsidRDefault="000704C8" w:rsidP="00716F53">
            <w:pPr>
              <w:jc w:val="center"/>
            </w:pPr>
            <w:r>
              <w:t>Ответственные</w:t>
            </w:r>
          </w:p>
        </w:tc>
      </w:tr>
      <w:tr w:rsidR="00656EB3" w:rsidTr="000704C8">
        <w:tc>
          <w:tcPr>
            <w:tcW w:w="534" w:type="dxa"/>
          </w:tcPr>
          <w:p w:rsidR="00656EB3" w:rsidRDefault="00716F53" w:rsidP="00716F53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656EB3" w:rsidRDefault="00656EB3">
            <w:r>
              <w:t>Разработать (при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2393" w:type="dxa"/>
          </w:tcPr>
          <w:p w:rsidR="00656EB3" w:rsidRDefault="00716F53" w:rsidP="009E68B8">
            <w:pPr>
              <w:jc w:val="center"/>
            </w:pPr>
            <w:r>
              <w:t>до</w:t>
            </w:r>
            <w:r w:rsidR="001F6805">
              <w:t xml:space="preserve"> 01.04.2024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656EB3" w:rsidRDefault="004A4DC0" w:rsidP="00716F53">
            <w:pPr>
              <w:jc w:val="center"/>
            </w:pPr>
            <w:r>
              <w:t xml:space="preserve">Глава </w:t>
            </w:r>
            <w:r w:rsidR="00716F53">
              <w:t xml:space="preserve"> поселения</w:t>
            </w:r>
            <w:r>
              <w:t>, 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716F53" w:rsidP="00716F53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B75A7A" w:rsidRPr="00393A71" w:rsidRDefault="00393A71" w:rsidP="00393A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Уточнить порядок </w:t>
            </w:r>
            <w:r w:rsidR="00B75A7A">
              <w:t>привлечения сил и средств на тушение пожаров</w:t>
            </w:r>
            <w:r>
              <w:t>, а также</w:t>
            </w:r>
            <w:r w:rsidR="002200CE">
              <w:t xml:space="preserve"> </w:t>
            </w:r>
            <w:r w:rsidRPr="00BF1AF5">
              <w:rPr>
                <w:sz w:val="24"/>
                <w:szCs w:val="24"/>
              </w:rPr>
              <w:t xml:space="preserve">наличие сил и средств, имеющихся в организациях и привлекаемых к тушению лесных пожаров. </w:t>
            </w:r>
          </w:p>
        </w:tc>
        <w:tc>
          <w:tcPr>
            <w:tcW w:w="2393" w:type="dxa"/>
          </w:tcPr>
          <w:p w:rsidR="00B75A7A" w:rsidRDefault="00393A71" w:rsidP="00716F53">
            <w:pPr>
              <w:jc w:val="center"/>
            </w:pPr>
            <w:r>
              <w:t>до 15</w:t>
            </w:r>
            <w:r w:rsidR="001F6805">
              <w:t>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 xml:space="preserve">Глава </w:t>
            </w:r>
            <w:r w:rsidR="00716F53">
              <w:t>поселения</w:t>
            </w:r>
            <w:r>
              <w:t>, 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B75A7A" w:rsidRPr="00537D10" w:rsidRDefault="00393A71">
            <w:pPr>
              <w:rPr>
                <w:highlight w:val="yellow"/>
              </w:rPr>
            </w:pPr>
            <w:r>
              <w:t>Уточнить состав и действия  в</w:t>
            </w:r>
            <w:r w:rsidR="00B75A7A" w:rsidRPr="00393A71">
              <w:t xml:space="preserve"> период </w:t>
            </w:r>
            <w:r>
              <w:t>пожароопасного сезона патрульных и патрульно-маневренных</w:t>
            </w:r>
            <w:r w:rsidR="00B75A7A" w:rsidRPr="00393A71">
              <w:t xml:space="preserve"> групп</w:t>
            </w:r>
          </w:p>
        </w:tc>
        <w:tc>
          <w:tcPr>
            <w:tcW w:w="2393" w:type="dxa"/>
          </w:tcPr>
          <w:p w:rsidR="00B75A7A" w:rsidRDefault="00716F53" w:rsidP="00716F53">
            <w:pPr>
              <w:jc w:val="center"/>
            </w:pPr>
            <w:r>
              <w:t xml:space="preserve">до </w:t>
            </w:r>
            <w:r w:rsidR="00045136">
              <w:t>01.04</w:t>
            </w:r>
            <w:r w:rsidR="001F6805">
              <w:t>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>Ведущий специалист ГО ЧС</w:t>
            </w:r>
          </w:p>
        </w:tc>
      </w:tr>
      <w:tr w:rsidR="00B75A7A" w:rsidTr="000704C8">
        <w:tc>
          <w:tcPr>
            <w:tcW w:w="534" w:type="dxa"/>
          </w:tcPr>
          <w:p w:rsidR="00B75A7A" w:rsidRDefault="00045136" w:rsidP="00716F53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B75A7A" w:rsidRDefault="00B75A7A">
            <w:r>
              <w:t xml:space="preserve">Создать запас горюче-смазанных </w:t>
            </w:r>
            <w:r w:rsidR="0082266A">
              <w:t>материалов</w:t>
            </w:r>
          </w:p>
        </w:tc>
        <w:tc>
          <w:tcPr>
            <w:tcW w:w="2393" w:type="dxa"/>
          </w:tcPr>
          <w:p w:rsidR="00B75A7A" w:rsidRDefault="00537D10" w:rsidP="00716F53">
            <w:pPr>
              <w:jc w:val="center"/>
            </w:pPr>
            <w:r>
              <w:t xml:space="preserve">до </w:t>
            </w:r>
            <w:r w:rsidR="001F6805">
              <w:t>15.04.2024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B75A7A" w:rsidRDefault="004A4DC0" w:rsidP="00716F53">
            <w:pPr>
              <w:jc w:val="center"/>
            </w:pPr>
            <w:r>
              <w:t>Глава поселения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82266A" w:rsidRDefault="0082266A">
            <w:r>
              <w:t xml:space="preserve">Провести профилактическую работу с собственниками земельных участков, территории которых прилегают к лесным массивам, на предмет необходимости опашки таких территорий </w:t>
            </w:r>
          </w:p>
        </w:tc>
        <w:tc>
          <w:tcPr>
            <w:tcW w:w="2393" w:type="dxa"/>
          </w:tcPr>
          <w:p w:rsidR="0082266A" w:rsidRDefault="001F6805" w:rsidP="00716F53">
            <w:pPr>
              <w:jc w:val="center"/>
            </w:pPr>
            <w:r>
              <w:t>до 15.04.2024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 xml:space="preserve">Администрация поселения, КЧС 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82266A" w:rsidRDefault="0082266A">
            <w:r>
              <w:t xml:space="preserve">Обновить стенды по пропаганде мер пожарной безопасности, 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обновлением размещаемой информации</w:t>
            </w:r>
          </w:p>
        </w:tc>
        <w:tc>
          <w:tcPr>
            <w:tcW w:w="2393" w:type="dxa"/>
          </w:tcPr>
          <w:p w:rsidR="0082266A" w:rsidRDefault="001F6805" w:rsidP="00716F53">
            <w:pPr>
              <w:jc w:val="center"/>
            </w:pPr>
            <w:r>
              <w:t>до 15.04.2024</w:t>
            </w:r>
            <w:r w:rsidR="004A4DC0">
              <w:t xml:space="preserve"> </w:t>
            </w:r>
            <w:r w:rsidR="00641524">
              <w:t>года</w:t>
            </w:r>
          </w:p>
          <w:p w:rsidR="004A4DC0" w:rsidRDefault="004A4DC0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поселения, руководители организаций</w:t>
            </w:r>
          </w:p>
        </w:tc>
      </w:tr>
      <w:tr w:rsidR="0082266A" w:rsidTr="000704C8">
        <w:tc>
          <w:tcPr>
            <w:tcW w:w="534" w:type="dxa"/>
          </w:tcPr>
          <w:p w:rsidR="0082266A" w:rsidRDefault="004A4DC0" w:rsidP="00716F53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82266A" w:rsidRDefault="0082266A">
            <w:r>
              <w:t>Провести  работу с населением с целью доведения информации о необходимости оснащения подворий граждан первичными средствами пожаротушения</w:t>
            </w:r>
            <w:r w:rsidR="002200CE">
              <w:t xml:space="preserve"> (баграми, лопатами, емкостями с водой) для оказания первой помощи по тушению пожаров</w:t>
            </w:r>
          </w:p>
        </w:tc>
        <w:tc>
          <w:tcPr>
            <w:tcW w:w="2393" w:type="dxa"/>
          </w:tcPr>
          <w:p w:rsidR="0082266A" w:rsidRDefault="001F6805" w:rsidP="00716F53">
            <w:pPr>
              <w:jc w:val="center"/>
            </w:pPr>
            <w:r>
              <w:t>до 25.04.2024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82266A" w:rsidRDefault="004A4DC0" w:rsidP="00716F53">
            <w:pPr>
              <w:jc w:val="center"/>
            </w:pPr>
            <w:r>
              <w:t>Администрация поселения</w:t>
            </w:r>
            <w:r w:rsidR="00641524">
              <w:t>, КЧС</w:t>
            </w:r>
          </w:p>
        </w:tc>
      </w:tr>
      <w:tr w:rsidR="002200CE" w:rsidTr="000704C8">
        <w:tc>
          <w:tcPr>
            <w:tcW w:w="534" w:type="dxa"/>
          </w:tcPr>
          <w:p w:rsidR="002200CE" w:rsidRDefault="004A4DC0" w:rsidP="00716F53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2200CE" w:rsidRDefault="002200CE">
            <w:r>
              <w:t>Провести на территории населенных пунктов субботники по очистке территорий общего пользования и личных подворий</w:t>
            </w:r>
          </w:p>
        </w:tc>
        <w:tc>
          <w:tcPr>
            <w:tcW w:w="2393" w:type="dxa"/>
          </w:tcPr>
          <w:p w:rsidR="002200CE" w:rsidRDefault="001F6805" w:rsidP="00716F53">
            <w:pPr>
              <w:jc w:val="center"/>
            </w:pPr>
            <w:r>
              <w:t>до 15.05.2024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поселения, депутаты Думы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правил благоустройства поселения, проводить работу по пресечению сжигания мусора</w:t>
            </w:r>
            <w:r w:rsidR="001E060C">
              <w:t xml:space="preserve"> на приусадебных участках.   В случае не соблюдения правил, в обязательном порядке привлекать к административной ответственности 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Административная комиссия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2200CE" w:rsidRDefault="002200CE">
            <w:r>
              <w:t xml:space="preserve">Установить запрет на </w:t>
            </w:r>
            <w:r w:rsidR="001E060C">
              <w:t xml:space="preserve">выжигание покосов, сжигания стерни и соломы на полях </w:t>
            </w:r>
            <w:r w:rsidR="001E060C">
              <w:lastRenderedPageBreak/>
              <w:t>сельхозпредприятий</w:t>
            </w:r>
            <w:r w:rsidR="00716F53">
              <w:t>,  разведение открытых очагов огня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0704C8" w:rsidTr="000704C8">
        <w:tc>
          <w:tcPr>
            <w:tcW w:w="534" w:type="dxa"/>
          </w:tcPr>
          <w:p w:rsidR="000704C8" w:rsidRDefault="00641524" w:rsidP="00716F53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51" w:type="dxa"/>
          </w:tcPr>
          <w:p w:rsidR="000704C8" w:rsidRDefault="00F06C00">
            <w:r>
              <w:t xml:space="preserve">Провести </w:t>
            </w:r>
            <w:r w:rsidR="000704C8">
              <w:t>проверку</w:t>
            </w:r>
            <w:r>
              <w:t xml:space="preserve"> готовности к работе всех имеющихся первичных средств пожаротушения, включая средства для подвоза воды</w:t>
            </w:r>
          </w:p>
        </w:tc>
        <w:tc>
          <w:tcPr>
            <w:tcW w:w="2393" w:type="dxa"/>
          </w:tcPr>
          <w:p w:rsidR="000704C8" w:rsidRDefault="00641524" w:rsidP="00716F53">
            <w:pPr>
              <w:jc w:val="center"/>
            </w:pPr>
            <w:r>
              <w:t>д</w:t>
            </w:r>
            <w:r w:rsidR="001F6805">
              <w:t>о 10 мая 2024</w:t>
            </w:r>
            <w:r w:rsidR="003A3EAB">
              <w:t xml:space="preserve"> года</w:t>
            </w:r>
          </w:p>
        </w:tc>
        <w:tc>
          <w:tcPr>
            <w:tcW w:w="2393" w:type="dxa"/>
          </w:tcPr>
          <w:p w:rsidR="000704C8" w:rsidRDefault="003A3EAB" w:rsidP="00716F53">
            <w:pPr>
              <w:jc w:val="center"/>
            </w:pPr>
            <w:r>
              <w:t>Администрация поселения, руководители хозяйствующих субъектов</w:t>
            </w:r>
          </w:p>
        </w:tc>
      </w:tr>
      <w:tr w:rsidR="003A3EAB" w:rsidTr="000704C8">
        <w:tc>
          <w:tcPr>
            <w:tcW w:w="534" w:type="dxa"/>
          </w:tcPr>
          <w:p w:rsidR="003A3EAB" w:rsidRDefault="00641524" w:rsidP="00716F53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3A3EAB" w:rsidRDefault="003A3EAB">
            <w:r>
              <w:t>Провести проверку</w:t>
            </w:r>
            <w:r w:rsidR="004615E3">
              <w:t xml:space="preserve"> наружного противопожарного водоснабжения, пожарных водоемов (резервуаров) и подъездных путей</w:t>
            </w:r>
          </w:p>
        </w:tc>
        <w:tc>
          <w:tcPr>
            <w:tcW w:w="2393" w:type="dxa"/>
          </w:tcPr>
          <w:p w:rsidR="003A3EAB" w:rsidRDefault="00641524" w:rsidP="00716F53">
            <w:pPr>
              <w:jc w:val="center"/>
            </w:pPr>
            <w:r>
              <w:t>д</w:t>
            </w:r>
            <w:r w:rsidR="001F6805">
              <w:t>о 10 мая 2024</w:t>
            </w:r>
            <w:r w:rsidR="004615E3">
              <w:t xml:space="preserve"> года</w:t>
            </w:r>
          </w:p>
        </w:tc>
        <w:tc>
          <w:tcPr>
            <w:tcW w:w="2393" w:type="dxa"/>
          </w:tcPr>
          <w:p w:rsidR="003A3EAB" w:rsidRDefault="004615E3" w:rsidP="00716F53">
            <w:pPr>
              <w:jc w:val="center"/>
            </w:pPr>
            <w:r>
              <w:t>Администрация поселения</w:t>
            </w:r>
          </w:p>
        </w:tc>
      </w:tr>
      <w:tr w:rsidR="004615E3" w:rsidTr="000704C8">
        <w:tc>
          <w:tcPr>
            <w:tcW w:w="534" w:type="dxa"/>
          </w:tcPr>
          <w:p w:rsidR="004615E3" w:rsidRDefault="00641524" w:rsidP="00716F53">
            <w:pPr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4615E3" w:rsidRDefault="001F6805">
            <w:r>
              <w:t>Актуализировать сведения по перечню</w:t>
            </w:r>
            <w:r w:rsidR="0082266A">
              <w:t xml:space="preserve"> бесхозных строений, взять их на контроль.</w:t>
            </w:r>
          </w:p>
        </w:tc>
        <w:tc>
          <w:tcPr>
            <w:tcW w:w="2393" w:type="dxa"/>
          </w:tcPr>
          <w:p w:rsidR="004615E3" w:rsidRDefault="001F6805" w:rsidP="00716F53">
            <w:pPr>
              <w:jc w:val="center"/>
            </w:pPr>
            <w:r>
              <w:t>до 25.04.2024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4615E3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2200CE" w:rsidTr="000704C8">
        <w:tc>
          <w:tcPr>
            <w:tcW w:w="534" w:type="dxa"/>
          </w:tcPr>
          <w:p w:rsidR="002200CE" w:rsidRDefault="00641524" w:rsidP="00716F53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2200CE" w:rsidRDefault="001E060C">
            <w:r>
              <w:t>Обновить минерализованные полосы в             д. Баранова и д. Долганова</w:t>
            </w:r>
          </w:p>
        </w:tc>
        <w:tc>
          <w:tcPr>
            <w:tcW w:w="2393" w:type="dxa"/>
          </w:tcPr>
          <w:p w:rsidR="002200CE" w:rsidRDefault="001F6805" w:rsidP="00716F53">
            <w:pPr>
              <w:jc w:val="center"/>
            </w:pPr>
            <w:r>
              <w:t>до 25.05.2024</w:t>
            </w:r>
            <w:r w:rsidR="00641524">
              <w:t xml:space="preserve"> года</w:t>
            </w:r>
          </w:p>
        </w:tc>
        <w:tc>
          <w:tcPr>
            <w:tcW w:w="2393" w:type="dxa"/>
          </w:tcPr>
          <w:p w:rsidR="002200CE" w:rsidRDefault="00641524" w:rsidP="00716F53">
            <w:pPr>
              <w:jc w:val="center"/>
            </w:pPr>
            <w:r>
              <w:t>Администрация поселения</w:t>
            </w:r>
          </w:p>
        </w:tc>
      </w:tr>
      <w:tr w:rsidR="001E060C" w:rsidTr="000704C8">
        <w:tc>
          <w:tcPr>
            <w:tcW w:w="534" w:type="dxa"/>
          </w:tcPr>
          <w:p w:rsidR="001E060C" w:rsidRDefault="00641524" w:rsidP="00716F53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1E060C" w:rsidRDefault="001E060C">
            <w:r>
              <w:t xml:space="preserve">Проводить работу по пропаганде мер пожарной безопасности среди населения (проведение сходов, собраний граждан, </w:t>
            </w:r>
            <w:proofErr w:type="spellStart"/>
            <w:r>
              <w:t>подворовых</w:t>
            </w:r>
            <w:proofErr w:type="spellEnd"/>
            <w:r>
              <w:t xml:space="preserve"> обходов, инструктажей, распространение памяток, листовок и т.п.)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93" w:type="dxa"/>
          </w:tcPr>
          <w:p w:rsidR="001E060C" w:rsidRDefault="00641524" w:rsidP="00716F53">
            <w:pPr>
              <w:jc w:val="center"/>
            </w:pPr>
            <w:r>
              <w:t>Администрация поселения, старосты населенных пунктов</w:t>
            </w:r>
          </w:p>
        </w:tc>
      </w:tr>
    </w:tbl>
    <w:p w:rsidR="00FF0BEE" w:rsidRDefault="00FF0BEE"/>
    <w:sectPr w:rsidR="00FF0BEE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553"/>
    <w:multiLevelType w:val="hybridMultilevel"/>
    <w:tmpl w:val="84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E31"/>
    <w:multiLevelType w:val="hybridMultilevel"/>
    <w:tmpl w:val="E6F264A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D2673"/>
    <w:multiLevelType w:val="hybridMultilevel"/>
    <w:tmpl w:val="64B4DBD6"/>
    <w:lvl w:ilvl="0" w:tplc="AFD4CAB0">
      <w:start w:val="1"/>
      <w:numFmt w:val="decimal"/>
      <w:lvlText w:val="%1."/>
      <w:lvlJc w:val="left"/>
      <w:pPr>
        <w:ind w:left="14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BF"/>
    <w:rsid w:val="0000798B"/>
    <w:rsid w:val="000334EA"/>
    <w:rsid w:val="00045136"/>
    <w:rsid w:val="000522AF"/>
    <w:rsid w:val="000704C8"/>
    <w:rsid w:val="00095652"/>
    <w:rsid w:val="00150013"/>
    <w:rsid w:val="001A731B"/>
    <w:rsid w:val="001C37C8"/>
    <w:rsid w:val="001C42D2"/>
    <w:rsid w:val="001E060C"/>
    <w:rsid w:val="001F6805"/>
    <w:rsid w:val="002200CE"/>
    <w:rsid w:val="00393A71"/>
    <w:rsid w:val="003A3EAB"/>
    <w:rsid w:val="003C08BA"/>
    <w:rsid w:val="004615E3"/>
    <w:rsid w:val="00462143"/>
    <w:rsid w:val="004A4DC0"/>
    <w:rsid w:val="004C3562"/>
    <w:rsid w:val="004E4F93"/>
    <w:rsid w:val="00527EA6"/>
    <w:rsid w:val="00537D10"/>
    <w:rsid w:val="005851FC"/>
    <w:rsid w:val="005F6724"/>
    <w:rsid w:val="00641524"/>
    <w:rsid w:val="00656EB3"/>
    <w:rsid w:val="006649BF"/>
    <w:rsid w:val="006A0732"/>
    <w:rsid w:val="00716F53"/>
    <w:rsid w:val="00784F5D"/>
    <w:rsid w:val="008128BD"/>
    <w:rsid w:val="0082266A"/>
    <w:rsid w:val="008267DF"/>
    <w:rsid w:val="008C5167"/>
    <w:rsid w:val="00967B74"/>
    <w:rsid w:val="009D7FD8"/>
    <w:rsid w:val="009E68B8"/>
    <w:rsid w:val="00A00A87"/>
    <w:rsid w:val="00A01166"/>
    <w:rsid w:val="00A21738"/>
    <w:rsid w:val="00B75A7A"/>
    <w:rsid w:val="00B86707"/>
    <w:rsid w:val="00BE3ECE"/>
    <w:rsid w:val="00C269BB"/>
    <w:rsid w:val="00C63CD9"/>
    <w:rsid w:val="00CB45F0"/>
    <w:rsid w:val="00D740CF"/>
    <w:rsid w:val="00D85274"/>
    <w:rsid w:val="00F06C00"/>
    <w:rsid w:val="00F14FBA"/>
    <w:rsid w:val="00F305C0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6649B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649B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Normal (Web)"/>
    <w:basedOn w:val="a"/>
    <w:unhideWhenUsed/>
    <w:rsid w:val="006649B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5">
    <w:name w:val="a"/>
    <w:basedOn w:val="a0"/>
    <w:rsid w:val="006649BF"/>
  </w:style>
  <w:style w:type="character" w:customStyle="1" w:styleId="a00">
    <w:name w:val="a0"/>
    <w:basedOn w:val="a0"/>
    <w:rsid w:val="006649BF"/>
  </w:style>
  <w:style w:type="character" w:styleId="a6">
    <w:name w:val="Hyperlink"/>
    <w:uiPriority w:val="99"/>
    <w:semiHidden/>
    <w:unhideWhenUsed/>
    <w:rsid w:val="00B8670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6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6707"/>
    <w:pPr>
      <w:tabs>
        <w:tab w:val="left" w:pos="4536"/>
      </w:tabs>
      <w:ind w:right="458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6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B86707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B8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B8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25</cp:revision>
  <cp:lastPrinted>2024-04-07T05:14:00Z</cp:lastPrinted>
  <dcterms:created xsi:type="dcterms:W3CDTF">2021-03-04T02:07:00Z</dcterms:created>
  <dcterms:modified xsi:type="dcterms:W3CDTF">2024-04-07T05:15:00Z</dcterms:modified>
</cp:coreProperties>
</file>